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4C" w:rsidRPr="001C34A9" w:rsidRDefault="001E424C" w:rsidP="0090653C">
      <w:pPr>
        <w:spacing w:after="0" w:line="240" w:lineRule="auto"/>
        <w:outlineLvl w:val="0"/>
        <w:rPr>
          <w:rFonts w:cs="Calibri"/>
          <w:b/>
          <w:sz w:val="28"/>
          <w:szCs w:val="28"/>
        </w:rPr>
      </w:pPr>
      <w:r w:rsidRPr="001C34A9">
        <w:rPr>
          <w:rFonts w:cs="Calibri"/>
          <w:b/>
          <w:sz w:val="28"/>
          <w:szCs w:val="28"/>
        </w:rPr>
        <w:t>12</w:t>
      </w:r>
      <w:r w:rsidRPr="001C34A9">
        <w:rPr>
          <w:rFonts w:cs="Calibri"/>
          <w:b/>
          <w:sz w:val="28"/>
          <w:szCs w:val="28"/>
          <w:vertAlign w:val="superscript"/>
        </w:rPr>
        <w:t>ο</w:t>
      </w:r>
      <w:r w:rsidRPr="001C34A9">
        <w:rPr>
          <w:rFonts w:cs="Calibri"/>
          <w:b/>
          <w:sz w:val="28"/>
          <w:szCs w:val="28"/>
        </w:rPr>
        <w:t xml:space="preserve"> Δημοτικό Σχολείο Γλυφάδας</w:t>
      </w:r>
    </w:p>
    <w:p w:rsidR="001E424C" w:rsidRPr="001C34A9" w:rsidRDefault="001E424C" w:rsidP="001425C8">
      <w:pPr>
        <w:spacing w:after="0" w:line="240" w:lineRule="auto"/>
        <w:rPr>
          <w:rFonts w:cs="Calibri"/>
          <w:sz w:val="18"/>
          <w:szCs w:val="18"/>
        </w:rPr>
      </w:pPr>
      <w:r w:rsidRPr="001C34A9">
        <w:rPr>
          <w:rFonts w:cs="Calibri"/>
          <w:sz w:val="18"/>
          <w:szCs w:val="18"/>
        </w:rPr>
        <w:t>Ανατολικής Ρωμυλίας  101-103 Γλυφάδα</w:t>
      </w:r>
    </w:p>
    <w:p w:rsidR="001E424C" w:rsidRPr="001C34A9" w:rsidRDefault="001E424C" w:rsidP="0090653C">
      <w:pPr>
        <w:spacing w:after="0" w:line="240" w:lineRule="auto"/>
        <w:outlineLvl w:val="0"/>
        <w:rPr>
          <w:rFonts w:cs="Calibri"/>
          <w:sz w:val="18"/>
          <w:szCs w:val="18"/>
        </w:rPr>
      </w:pPr>
      <w:r w:rsidRPr="001C34A9">
        <w:rPr>
          <w:rFonts w:cs="Calibri"/>
          <w:sz w:val="18"/>
          <w:szCs w:val="18"/>
        </w:rPr>
        <w:t xml:space="preserve">Ιστοσελίδα: </w:t>
      </w:r>
      <w:hyperlink r:id="rId5" w:history="1">
        <w:r w:rsidRPr="001C34A9">
          <w:rPr>
            <w:rStyle w:val="Hyperlink"/>
            <w:rFonts w:cs="Calibri"/>
            <w:sz w:val="18"/>
            <w:szCs w:val="18"/>
          </w:rPr>
          <w:t>https://12dim-glyfad.att.sch.gr/wordpress/</w:t>
        </w:r>
      </w:hyperlink>
      <w:r w:rsidRPr="001C34A9">
        <w:rPr>
          <w:rFonts w:cs="Calibri"/>
          <w:sz w:val="18"/>
          <w:szCs w:val="18"/>
        </w:rPr>
        <w:t xml:space="preserve">  </w:t>
      </w:r>
    </w:p>
    <w:p w:rsidR="001E424C" w:rsidRPr="001C34A9" w:rsidRDefault="001E424C" w:rsidP="0090653C">
      <w:pPr>
        <w:spacing w:after="0" w:line="240" w:lineRule="auto"/>
        <w:outlineLvl w:val="0"/>
        <w:rPr>
          <w:rStyle w:val="un"/>
          <w:rFonts w:cs="Calibri"/>
          <w:sz w:val="18"/>
          <w:szCs w:val="18"/>
          <w:lang w:val="en-US"/>
        </w:rPr>
      </w:pPr>
      <w:r w:rsidRPr="001C34A9">
        <w:rPr>
          <w:rFonts w:cs="Calibri"/>
          <w:sz w:val="18"/>
          <w:szCs w:val="18"/>
          <w:lang w:val="en-US"/>
        </w:rPr>
        <w:t xml:space="preserve">Email: </w:t>
      </w:r>
      <w:hyperlink r:id="rId6" w:history="1">
        <w:r w:rsidRPr="001C34A9">
          <w:rPr>
            <w:rStyle w:val="Hyperlink"/>
            <w:rFonts w:cs="Calibri"/>
            <w:sz w:val="18"/>
            <w:szCs w:val="18"/>
            <w:lang w:val="en-US"/>
          </w:rPr>
          <w:t>mail@12dim-glyfad.att.sch.gr</w:t>
        </w:r>
      </w:hyperlink>
      <w:r w:rsidRPr="001C34A9">
        <w:rPr>
          <w:rStyle w:val="un"/>
          <w:rFonts w:cs="Calibri"/>
          <w:sz w:val="18"/>
          <w:szCs w:val="18"/>
          <w:lang w:val="en-US"/>
        </w:rPr>
        <w:t xml:space="preserve"> </w:t>
      </w:r>
    </w:p>
    <w:p w:rsidR="001E424C" w:rsidRPr="001C34A9" w:rsidRDefault="001E424C" w:rsidP="0090653C">
      <w:pPr>
        <w:spacing w:after="0" w:line="240" w:lineRule="auto"/>
        <w:outlineLvl w:val="0"/>
        <w:rPr>
          <w:rFonts w:cs="Calibri"/>
          <w:sz w:val="18"/>
          <w:szCs w:val="18"/>
        </w:rPr>
      </w:pPr>
      <w:r w:rsidRPr="001C34A9">
        <w:rPr>
          <w:rStyle w:val="un"/>
          <w:rFonts w:cs="Calibri"/>
          <w:sz w:val="18"/>
          <w:szCs w:val="18"/>
        </w:rPr>
        <w:t xml:space="preserve">Τηλέφωνο επικοινωνίας: </w:t>
      </w:r>
      <w:r w:rsidRPr="001C34A9">
        <w:rPr>
          <w:rFonts w:cs="Calibri"/>
          <w:sz w:val="18"/>
          <w:szCs w:val="18"/>
        </w:rPr>
        <w:t xml:space="preserve">2109611107 </w:t>
      </w:r>
    </w:p>
    <w:p w:rsidR="001E424C" w:rsidRPr="001C34A9" w:rsidRDefault="001E424C" w:rsidP="001425C8">
      <w:pPr>
        <w:jc w:val="right"/>
        <w:rPr>
          <w:rFonts w:cs="Calibri"/>
        </w:rPr>
      </w:pPr>
    </w:p>
    <w:p w:rsidR="001E424C" w:rsidRPr="001C34A9" w:rsidRDefault="001E424C" w:rsidP="0090653C">
      <w:pPr>
        <w:jc w:val="right"/>
        <w:outlineLvl w:val="0"/>
        <w:rPr>
          <w:rFonts w:cs="Calibri"/>
        </w:rPr>
      </w:pPr>
      <w:r w:rsidRPr="001C34A9">
        <w:rPr>
          <w:rFonts w:cs="Calibri"/>
        </w:rPr>
        <w:t>Τρίτη, 17 Νοεμβρίου 2020</w:t>
      </w:r>
    </w:p>
    <w:p w:rsidR="001E424C" w:rsidRPr="001C34A9" w:rsidRDefault="001E424C" w:rsidP="001425C8">
      <w:pPr>
        <w:jc w:val="both"/>
        <w:rPr>
          <w:rFonts w:cs="Calibri"/>
        </w:rPr>
      </w:pPr>
      <w:r w:rsidRPr="001C34A9">
        <w:rPr>
          <w:rFonts w:cs="Calibri"/>
        </w:rPr>
        <w:t>Αγαπητοί γονείς</w:t>
      </w:r>
      <w:r>
        <w:rPr>
          <w:rFonts w:cs="Calibri"/>
        </w:rPr>
        <w:t>,</w:t>
      </w:r>
      <w:r w:rsidRPr="001C34A9">
        <w:rPr>
          <w:rFonts w:cs="Calibri"/>
        </w:rPr>
        <w:t xml:space="preserve"> </w:t>
      </w:r>
    </w:p>
    <w:p w:rsidR="001E424C" w:rsidRPr="001C34A9" w:rsidRDefault="001E424C" w:rsidP="001425C8">
      <w:pPr>
        <w:pStyle w:val="NormalWeb"/>
        <w:jc w:val="both"/>
        <w:rPr>
          <w:rFonts w:ascii="Calibri" w:hAnsi="Calibri" w:cs="Calibri"/>
        </w:rPr>
      </w:pPr>
      <w:r w:rsidRPr="001C34A9">
        <w:rPr>
          <w:rFonts w:ascii="Calibri" w:hAnsi="Calibri" w:cs="Calibri"/>
        </w:rPr>
        <w:t xml:space="preserve">Όπως θα έχετε πληροφορηθεί από την ιστοσελίδα του σχολείου μας  </w:t>
      </w:r>
      <w:hyperlink r:id="rId7" w:history="1">
        <w:r w:rsidRPr="001C34A9">
          <w:rPr>
            <w:rStyle w:val="Hyperlink"/>
            <w:rFonts w:ascii="Calibri" w:hAnsi="Calibri" w:cs="Calibri"/>
          </w:rPr>
          <w:t>https://12dim-glyfad.att.sch.gr/wordpress/</w:t>
        </w:r>
      </w:hyperlink>
      <w:r w:rsidRPr="001C34A9">
        <w:rPr>
          <w:rFonts w:ascii="Calibri" w:hAnsi="Calibri" w:cs="Calibri"/>
        </w:rPr>
        <w:t xml:space="preserve">  και  τα Μέσα Μαζικής Ενημέρωσης, όλες οι σχολικές μονάδες Πρωτοβάθμιας Εκπαίδευσης ανέστειλαν τη λειτουργία τους από τις 16 έως τις 30 Νοεμβρίου 2020. Για αυτό το διάστημα θα πραγματοποιηθεί για όλα τα τμήματα σύγχρονη εξ’ αποστάσεως εκπαίδευση μέσω της πλατφόρμας Sisco Webex και του Πανελλήνιου Σχολικού Δικτύου. Τα μαθήματα θα ξεκινήσουν από την Τετάρτη 18 Νοεμβρίου και θα υλοποιούνται από τις 14.10 έως τις 17.20, ακολουθώντας το παρακάτω ωρολόγιο πρόγραμμα:</w:t>
      </w:r>
    </w:p>
    <w:p w:rsidR="001E424C" w:rsidRPr="001C34A9" w:rsidRDefault="001E424C" w:rsidP="001425C8">
      <w:pPr>
        <w:pStyle w:val="NormalWeb"/>
        <w:jc w:val="both"/>
        <w:rPr>
          <w:rFonts w:ascii="Calibri" w:hAnsi="Calibri" w:cs="Calibri"/>
        </w:rPr>
      </w:pPr>
      <w:r w:rsidRPr="00B45B75">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05pt;height:144.75pt;visibility:visible">
            <v:imagedata r:id="rId8" o:title="" croptop="20644f" cropbottom="28379f" cropleft="23998f" cropright="17023f"/>
          </v:shape>
        </w:pict>
      </w:r>
    </w:p>
    <w:p w:rsidR="001E424C" w:rsidRPr="001C34A9" w:rsidRDefault="001E424C" w:rsidP="001425C8">
      <w:pPr>
        <w:pStyle w:val="NormalWeb"/>
        <w:jc w:val="both"/>
        <w:rPr>
          <w:rFonts w:ascii="Calibri" w:hAnsi="Calibri" w:cs="Calibri"/>
        </w:rPr>
      </w:pPr>
      <w:r w:rsidRPr="001C34A9">
        <w:rPr>
          <w:rFonts w:ascii="Calibri" w:hAnsi="Calibri" w:cs="Calibri"/>
        </w:rPr>
        <w:t xml:space="preserve">Διαβάστε εδώ </w:t>
      </w:r>
      <w:hyperlink r:id="rId9" w:history="1">
        <w:r w:rsidRPr="001C34A9">
          <w:rPr>
            <w:rStyle w:val="Hyperlink"/>
            <w:rFonts w:ascii="Calibri" w:hAnsi="Calibri" w:cs="Calibri"/>
          </w:rPr>
          <w:t>https://www.minedu.gov.gr/news/47000-14-11-20-anakoinoseis-tis-ypourgoy-nikis-kerameos-gia-ta-nea-kyvernitika-metra-prolipsis-pou-aforoyn-kai-tin-ekpaideftiki-koinotita</w:t>
        </w:r>
      </w:hyperlink>
      <w:r w:rsidRPr="001C34A9">
        <w:rPr>
          <w:rFonts w:ascii="Calibri" w:hAnsi="Calibri" w:cs="Calibri"/>
        </w:rPr>
        <w:t xml:space="preserve">  τη σχετική ανακοίνωση της Υπουργού Παιδείας.</w:t>
      </w:r>
    </w:p>
    <w:p w:rsidR="001E424C" w:rsidRPr="001C34A9" w:rsidRDefault="001E424C" w:rsidP="001425C8">
      <w:pPr>
        <w:pStyle w:val="NormalWeb"/>
        <w:jc w:val="both"/>
        <w:rPr>
          <w:rFonts w:ascii="Calibri" w:hAnsi="Calibri" w:cs="Calibri"/>
        </w:rPr>
      </w:pPr>
      <w:r w:rsidRPr="001C34A9">
        <w:rPr>
          <w:rFonts w:ascii="Calibri" w:hAnsi="Calibri" w:cs="Calibri"/>
        </w:rPr>
        <w:t xml:space="preserve">Το ωρολόγιο πρόγραμμα κάθε τμήματος θα το λάβετε στο προσωπικό σας </w:t>
      </w:r>
      <w:r w:rsidRPr="001C34A9">
        <w:rPr>
          <w:rFonts w:ascii="Calibri" w:hAnsi="Calibri" w:cs="Calibri"/>
          <w:lang w:val="en-US"/>
        </w:rPr>
        <w:t>email</w:t>
      </w:r>
      <w:r w:rsidRPr="001C34A9">
        <w:rPr>
          <w:rFonts w:ascii="Calibri" w:hAnsi="Calibri" w:cs="Calibri"/>
        </w:rPr>
        <w:t xml:space="preserve"> (αυτό που έχετε δηλώσει ως </w:t>
      </w:r>
      <w:r w:rsidRPr="001C34A9">
        <w:rPr>
          <w:rFonts w:ascii="Calibri" w:hAnsi="Calibri" w:cs="Calibri"/>
          <w:lang w:val="en-US"/>
        </w:rPr>
        <w:t>email</w:t>
      </w:r>
      <w:r w:rsidRPr="001C34A9">
        <w:rPr>
          <w:rFonts w:ascii="Calibri" w:hAnsi="Calibri" w:cs="Calibri"/>
        </w:rPr>
        <w:t xml:space="preserve"> επικοινωνίας στο σχολείο) από τον υπεύθυνο εκπαιδευτικό κάθε τμήματος. </w:t>
      </w:r>
    </w:p>
    <w:p w:rsidR="001E424C" w:rsidRPr="001C34A9" w:rsidRDefault="001E424C" w:rsidP="001425C8">
      <w:pPr>
        <w:pStyle w:val="NormalWeb"/>
        <w:jc w:val="both"/>
        <w:rPr>
          <w:rFonts w:ascii="Calibri" w:hAnsi="Calibri" w:cs="Calibri"/>
        </w:rPr>
      </w:pPr>
      <w:r w:rsidRPr="001C34A9">
        <w:rPr>
          <w:rFonts w:ascii="Calibri" w:hAnsi="Calibri" w:cs="Calibri"/>
        </w:rPr>
        <w:t xml:space="preserve">Στο ίδιο </w:t>
      </w:r>
      <w:r w:rsidRPr="001C34A9">
        <w:rPr>
          <w:rFonts w:ascii="Calibri" w:hAnsi="Calibri" w:cs="Calibri"/>
          <w:lang w:val="en-US"/>
        </w:rPr>
        <w:t>email</w:t>
      </w:r>
      <w:r w:rsidRPr="001C34A9">
        <w:rPr>
          <w:rFonts w:ascii="Calibri" w:hAnsi="Calibri" w:cs="Calibri"/>
        </w:rPr>
        <w:t xml:space="preserve"> θα λάβετε και τον σύνδεσμο για την “ψηφιακή αίθουσα” του υπεύθυνου εκπαιδευτικού. Ο σύνδεσμος αυτό θα έχει τη μορφή </w:t>
      </w:r>
      <w:hyperlink r:id="rId10" w:history="1">
        <w:r w:rsidRPr="001C34A9">
          <w:rPr>
            <w:rStyle w:val="Hyperlink"/>
            <w:rFonts w:ascii="Calibri" w:hAnsi="Calibri" w:cs="Calibri"/>
            <w:lang w:val="en-US"/>
          </w:rPr>
          <w:t>https</w:t>
        </w:r>
        <w:r w:rsidRPr="001C34A9">
          <w:rPr>
            <w:rStyle w:val="Hyperlink"/>
            <w:rFonts w:ascii="Calibri" w:hAnsi="Calibri" w:cs="Calibri"/>
          </w:rPr>
          <w:t>://</w:t>
        </w:r>
        <w:r w:rsidRPr="001C34A9">
          <w:rPr>
            <w:rStyle w:val="Hyperlink"/>
            <w:rFonts w:ascii="Calibri" w:hAnsi="Calibri" w:cs="Calibri"/>
            <w:lang w:val="en-US"/>
          </w:rPr>
          <w:t>minedu</w:t>
        </w:r>
        <w:r w:rsidRPr="001C34A9">
          <w:rPr>
            <w:rStyle w:val="Hyperlink"/>
            <w:rFonts w:ascii="Calibri" w:hAnsi="Calibri" w:cs="Calibri"/>
          </w:rPr>
          <w:t>-</w:t>
        </w:r>
        <w:r w:rsidRPr="001C34A9">
          <w:rPr>
            <w:rStyle w:val="Hyperlink"/>
            <w:rFonts w:ascii="Calibri" w:hAnsi="Calibri" w:cs="Calibri"/>
            <w:lang w:val="en-US"/>
          </w:rPr>
          <w:t>primary</w:t>
        </w:r>
        <w:r w:rsidRPr="001C34A9">
          <w:rPr>
            <w:rStyle w:val="Hyperlink"/>
            <w:rFonts w:ascii="Calibri" w:hAnsi="Calibri" w:cs="Calibri"/>
          </w:rPr>
          <w:t>2.</w:t>
        </w:r>
        <w:r w:rsidRPr="001C34A9">
          <w:rPr>
            <w:rStyle w:val="Hyperlink"/>
            <w:rFonts w:ascii="Calibri" w:hAnsi="Calibri" w:cs="Calibri"/>
            <w:lang w:val="en-US"/>
          </w:rPr>
          <w:t>webex</w:t>
        </w:r>
        <w:r w:rsidRPr="001C34A9">
          <w:rPr>
            <w:rStyle w:val="Hyperlink"/>
            <w:rFonts w:ascii="Calibri" w:hAnsi="Calibri" w:cs="Calibri"/>
          </w:rPr>
          <w:t>.</w:t>
        </w:r>
        <w:r w:rsidRPr="001C34A9">
          <w:rPr>
            <w:rStyle w:val="Hyperlink"/>
            <w:rFonts w:ascii="Calibri" w:hAnsi="Calibri" w:cs="Calibri"/>
            <w:lang w:val="en-US"/>
          </w:rPr>
          <w:t>com</w:t>
        </w:r>
        <w:r w:rsidRPr="001C34A9">
          <w:rPr>
            <w:rStyle w:val="Hyperlink"/>
            <w:rFonts w:ascii="Calibri" w:hAnsi="Calibri" w:cs="Calibri"/>
          </w:rPr>
          <w:t>/</w:t>
        </w:r>
        <w:r w:rsidRPr="001C34A9">
          <w:rPr>
            <w:rStyle w:val="Hyperlink"/>
            <w:rFonts w:ascii="Calibri" w:hAnsi="Calibri" w:cs="Calibri"/>
            <w:lang w:val="en-US"/>
          </w:rPr>
          <w:t>meet</w:t>
        </w:r>
        <w:r w:rsidRPr="001C34A9">
          <w:rPr>
            <w:rStyle w:val="Hyperlink"/>
            <w:rFonts w:ascii="Calibri" w:hAnsi="Calibri" w:cs="Calibri"/>
          </w:rPr>
          <w:t>/</w:t>
        </w:r>
        <w:r w:rsidRPr="001C34A9">
          <w:rPr>
            <w:rStyle w:val="Hyperlink"/>
            <w:rFonts w:ascii="Calibri" w:hAnsi="Calibri" w:cs="Calibri"/>
            <w:lang w:val="en-US"/>
          </w:rPr>
          <w:t>onomateponimo</w:t>
        </w:r>
      </w:hyperlink>
      <w:r w:rsidRPr="001C34A9">
        <w:rPr>
          <w:rFonts w:ascii="Calibri" w:hAnsi="Calibri" w:cs="Calibri"/>
        </w:rPr>
        <w:t xml:space="preserve"> . Πατώντας τον σχετικό σύνδεσμο και ακολουθώντας τις αναλυτικές οδηγίες του Υπουργείου Παιδείας και Θρησκευμάτων (</w:t>
      </w:r>
      <w:hyperlink r:id="rId11" w:history="1">
        <w:r w:rsidRPr="001C34A9">
          <w:rPr>
            <w:rStyle w:val="Hyperlink"/>
            <w:rFonts w:ascii="Calibri" w:hAnsi="Calibri" w:cs="Calibri"/>
          </w:rPr>
          <w:t>https://mathainoumestospiti.gov.gr/wp-content/uploads/2020/04/inedu-covid19-mathainoumestospiti-odigies-xrisis-mathites-goneis.pdf</w:t>
        </w:r>
      </w:hyperlink>
      <w:r w:rsidRPr="001C34A9">
        <w:rPr>
          <w:rFonts w:ascii="Calibri" w:hAnsi="Calibri" w:cs="Calibri"/>
        </w:rPr>
        <w:t>)</w:t>
      </w:r>
      <w:r>
        <w:rPr>
          <w:rFonts w:ascii="Calibri" w:hAnsi="Calibri" w:cs="Calibri"/>
        </w:rPr>
        <w:t>,</w:t>
      </w:r>
      <w:r w:rsidRPr="001C34A9">
        <w:rPr>
          <w:rFonts w:ascii="Calibri" w:hAnsi="Calibri" w:cs="Calibri"/>
        </w:rPr>
        <w:t xml:space="preserve"> οι μαθητές/τριες θα “εισέρχονται” στην ψηφιακή τάξη του κάθε εκπαιδευτικού. </w:t>
      </w:r>
    </w:p>
    <w:p w:rsidR="001E424C" w:rsidRPr="001C34A9" w:rsidRDefault="001E424C" w:rsidP="001425C8">
      <w:pPr>
        <w:pStyle w:val="NormalWeb"/>
        <w:jc w:val="both"/>
        <w:rPr>
          <w:rFonts w:ascii="Calibri" w:hAnsi="Calibri" w:cs="Calibri"/>
        </w:rPr>
      </w:pPr>
      <w:r w:rsidRPr="001C34A9">
        <w:rPr>
          <w:rFonts w:ascii="Calibri" w:hAnsi="Calibri" w:cs="Calibri"/>
        </w:rPr>
        <w:t>Δεδομένου ότι κάθε εκπαιδευτικός</w:t>
      </w:r>
      <w:r>
        <w:rPr>
          <w:rFonts w:ascii="Calibri" w:hAnsi="Calibri" w:cs="Calibri"/>
        </w:rPr>
        <w:t xml:space="preserve"> (δάσκαλοι και ειδικότητες)</w:t>
      </w:r>
      <w:r w:rsidRPr="001C34A9">
        <w:rPr>
          <w:rFonts w:ascii="Calibri" w:hAnsi="Calibri" w:cs="Calibri"/>
        </w:rPr>
        <w:t xml:space="preserve"> έχει την δική του “ψηφιακή αίθουσα” </w:t>
      </w:r>
      <w:r w:rsidRPr="001C34A9">
        <w:rPr>
          <w:rFonts w:ascii="Calibri" w:hAnsi="Calibri" w:cs="Calibri"/>
          <w:lang w:val="en-US"/>
        </w:rPr>
        <w:t>Webex</w:t>
      </w:r>
      <w:r w:rsidRPr="001C34A9">
        <w:rPr>
          <w:rFonts w:ascii="Calibri" w:hAnsi="Calibri" w:cs="Calibri"/>
        </w:rPr>
        <w:t>,</w:t>
      </w:r>
      <w:r>
        <w:rPr>
          <w:rFonts w:ascii="Calibri" w:hAnsi="Calibri" w:cs="Calibri"/>
        </w:rPr>
        <w:t xml:space="preserve"> </w:t>
      </w:r>
      <w:r w:rsidRPr="001C34A9">
        <w:rPr>
          <w:rFonts w:ascii="Calibri" w:hAnsi="Calibri" w:cs="Calibri"/>
        </w:rPr>
        <w:t>θα λάβετε όλους</w:t>
      </w:r>
      <w:r>
        <w:rPr>
          <w:rFonts w:ascii="Calibri" w:hAnsi="Calibri" w:cs="Calibri"/>
        </w:rPr>
        <w:t>, συνολικά</w:t>
      </w:r>
      <w:r w:rsidRPr="001C34A9">
        <w:rPr>
          <w:rFonts w:ascii="Calibri" w:hAnsi="Calibri" w:cs="Calibri"/>
        </w:rPr>
        <w:t xml:space="preserve"> τους συνδέσμους των εκπαιδευτικών ειδικοτήτων που διδάσκουν στο τμήμα του/των παιδιού/ών σας, με</w:t>
      </w:r>
      <w:r>
        <w:rPr>
          <w:rFonts w:ascii="Calibri" w:hAnsi="Calibri" w:cs="Calibri"/>
        </w:rPr>
        <w:t xml:space="preserve"> ξεχωριστό</w:t>
      </w:r>
      <w:r w:rsidRPr="001C34A9">
        <w:rPr>
          <w:rFonts w:ascii="Calibri" w:hAnsi="Calibri" w:cs="Calibri"/>
        </w:rPr>
        <w:t xml:space="preserve"> </w:t>
      </w:r>
      <w:r w:rsidRPr="001C34A9">
        <w:rPr>
          <w:rFonts w:ascii="Calibri" w:hAnsi="Calibri" w:cs="Calibri"/>
          <w:lang w:val="en-US"/>
        </w:rPr>
        <w:t>email</w:t>
      </w:r>
      <w:r w:rsidRPr="001C34A9">
        <w:rPr>
          <w:rFonts w:ascii="Calibri" w:hAnsi="Calibri" w:cs="Calibri"/>
        </w:rPr>
        <w:t xml:space="preserve"> από το σχολείο.</w:t>
      </w:r>
    </w:p>
    <w:p w:rsidR="001E424C" w:rsidRPr="001C34A9" w:rsidRDefault="001E424C" w:rsidP="001425C8">
      <w:pPr>
        <w:pStyle w:val="NormalWeb"/>
        <w:jc w:val="both"/>
        <w:rPr>
          <w:rFonts w:ascii="Calibri" w:hAnsi="Calibri" w:cs="Calibri"/>
        </w:rPr>
      </w:pPr>
      <w:r w:rsidRPr="001C34A9">
        <w:rPr>
          <w:rFonts w:ascii="Calibri" w:hAnsi="Calibri" w:cs="Calibri"/>
        </w:rPr>
        <w:t>Συμπερασματικά, τα παιδιά θα έχουν:</w:t>
      </w:r>
    </w:p>
    <w:p w:rsidR="001E424C" w:rsidRPr="001C34A9" w:rsidRDefault="001E424C" w:rsidP="001425C8">
      <w:pPr>
        <w:pStyle w:val="NormalWeb"/>
        <w:numPr>
          <w:ilvl w:val="0"/>
          <w:numId w:val="1"/>
        </w:numPr>
        <w:jc w:val="both"/>
        <w:rPr>
          <w:rFonts w:ascii="Calibri" w:hAnsi="Calibri" w:cs="Calibri"/>
        </w:rPr>
      </w:pPr>
      <w:r w:rsidRPr="001C34A9">
        <w:rPr>
          <w:rFonts w:ascii="Calibri" w:hAnsi="Calibri" w:cs="Calibri"/>
        </w:rPr>
        <w:t>Το νέο ωρολόγιο πρόγραμμα της τάξης τους για το διάστημα 18 ως 30 Νοεμβρίου 2020.</w:t>
      </w:r>
    </w:p>
    <w:p w:rsidR="001E424C" w:rsidRPr="001C34A9" w:rsidRDefault="001E424C" w:rsidP="001425C8">
      <w:pPr>
        <w:pStyle w:val="NormalWeb"/>
        <w:numPr>
          <w:ilvl w:val="0"/>
          <w:numId w:val="1"/>
        </w:numPr>
        <w:jc w:val="both"/>
        <w:rPr>
          <w:rFonts w:ascii="Calibri" w:hAnsi="Calibri" w:cs="Calibri"/>
        </w:rPr>
      </w:pPr>
      <w:r w:rsidRPr="001C34A9">
        <w:rPr>
          <w:rFonts w:ascii="Calibri" w:hAnsi="Calibri" w:cs="Calibri"/>
        </w:rPr>
        <w:t>Τους συνδέσμους όλων των εκπαιδευτικών τους, τους οποίους θα χρησιμοποιούν για να εισέ</w:t>
      </w:r>
      <w:r>
        <w:rPr>
          <w:rFonts w:ascii="Calibri" w:hAnsi="Calibri" w:cs="Calibri"/>
        </w:rPr>
        <w:t>ρχονται</w:t>
      </w:r>
      <w:r w:rsidRPr="001C34A9">
        <w:rPr>
          <w:rFonts w:ascii="Calibri" w:hAnsi="Calibri" w:cs="Calibri"/>
        </w:rPr>
        <w:t xml:space="preserve"> στην αντίστοιχη “ψηφιακή αίθουσα” ανάλογα με το πρόγραμμα.</w:t>
      </w:r>
    </w:p>
    <w:p w:rsidR="001E424C" w:rsidRDefault="001E424C" w:rsidP="001425C8">
      <w:pPr>
        <w:pStyle w:val="NormalWeb"/>
        <w:jc w:val="both"/>
        <w:rPr>
          <w:rFonts w:ascii="Calibri" w:hAnsi="Calibri" w:cs="Calibri"/>
        </w:rPr>
      </w:pPr>
    </w:p>
    <w:p w:rsidR="001E424C" w:rsidRDefault="001E424C" w:rsidP="001425C8">
      <w:pPr>
        <w:pStyle w:val="NormalWeb"/>
        <w:jc w:val="both"/>
        <w:rPr>
          <w:rFonts w:ascii="Calibri" w:hAnsi="Calibri" w:cs="Calibri"/>
        </w:rPr>
      </w:pPr>
    </w:p>
    <w:p w:rsidR="001E424C" w:rsidRPr="001C34A9" w:rsidRDefault="001E424C" w:rsidP="001425C8">
      <w:pPr>
        <w:pStyle w:val="NormalWeb"/>
        <w:jc w:val="both"/>
        <w:rPr>
          <w:rFonts w:ascii="Calibri" w:hAnsi="Calibri" w:cs="Calibri"/>
        </w:rPr>
      </w:pPr>
      <w:r w:rsidRPr="001C34A9">
        <w:rPr>
          <w:rFonts w:ascii="Calibri" w:hAnsi="Calibri" w:cs="Calibri"/>
        </w:rPr>
        <w:t xml:space="preserve">Τέλος, επειδή η σημερινή ημερομηνία αποτελεί μια ιστορικά καθοριστική επέτειο για την πατρίδα μας, την επέτειο των γεγονότων του Πολυτεχνείου, κρίναμε ως σχολείο σκόπιμο να τιμήσουμε τους ανθρώπους και τις αξίες του Νοέμβρη του 1973 έστω και με τον ελάχιστο, διαθέσιμο τρόπο </w:t>
      </w:r>
      <w:r>
        <w:rPr>
          <w:rFonts w:ascii="Calibri" w:hAnsi="Calibri" w:cs="Calibri"/>
        </w:rPr>
        <w:t xml:space="preserve">κατά </w:t>
      </w:r>
      <w:r w:rsidRPr="001C34A9">
        <w:rPr>
          <w:rFonts w:ascii="Calibri" w:hAnsi="Calibri" w:cs="Calibri"/>
        </w:rPr>
        <w:t>την παρούσα συγκυρία, αυτόν της “ψηφιακής έκθεσης”. Μπορείτε εσείς και τα παιδιά σας να “επισκεφθείτε” την έκθεση αυτή εδώ</w:t>
      </w:r>
      <w:r>
        <w:rPr>
          <w:rFonts w:ascii="Calibri" w:hAnsi="Calibri" w:cs="Calibri"/>
        </w:rPr>
        <w:t xml:space="preserve"> </w:t>
      </w:r>
      <w:hyperlink r:id="rId12" w:history="1">
        <w:r w:rsidRPr="000D5317">
          <w:rPr>
            <w:rStyle w:val="Hyperlink"/>
            <w:rFonts w:ascii="Calibri" w:hAnsi="Calibri" w:cs="Calibri"/>
          </w:rPr>
          <w:t>https://12dim-glyfad.att.sch.gr/wordpress/?page_id=376</w:t>
        </w:r>
      </w:hyperlink>
      <w:r>
        <w:rPr>
          <w:rFonts w:ascii="Calibri" w:hAnsi="Calibri" w:cs="Calibri"/>
        </w:rPr>
        <w:t xml:space="preserve"> .</w:t>
      </w:r>
      <w:r w:rsidRPr="001C34A9">
        <w:rPr>
          <w:rFonts w:ascii="Calibri" w:hAnsi="Calibri" w:cs="Calibri"/>
        </w:rPr>
        <w:t xml:space="preserve">  </w:t>
      </w:r>
    </w:p>
    <w:p w:rsidR="001E424C" w:rsidRDefault="001E424C" w:rsidP="004C240C">
      <w:pPr>
        <w:pStyle w:val="NormalWeb"/>
        <w:jc w:val="right"/>
        <w:rPr>
          <w:rFonts w:ascii="Calibri" w:hAnsi="Calibri" w:cs="Calibri"/>
        </w:rPr>
      </w:pPr>
    </w:p>
    <w:p w:rsidR="001E424C" w:rsidRPr="001C34A9" w:rsidRDefault="001E424C" w:rsidP="004C240C">
      <w:pPr>
        <w:pStyle w:val="NormalWeb"/>
        <w:jc w:val="right"/>
        <w:rPr>
          <w:rFonts w:ascii="Calibri" w:hAnsi="Calibri" w:cs="Calibri"/>
        </w:rPr>
      </w:pPr>
    </w:p>
    <w:p w:rsidR="001E424C" w:rsidRPr="00044254" w:rsidRDefault="001E424C" w:rsidP="0090653C">
      <w:pPr>
        <w:pStyle w:val="NormalWeb"/>
        <w:jc w:val="right"/>
        <w:outlineLvl w:val="0"/>
        <w:rPr>
          <w:rFonts w:ascii="Calibri" w:hAnsi="Calibri" w:cs="Calibri"/>
          <w:sz w:val="20"/>
          <w:szCs w:val="20"/>
        </w:rPr>
      </w:pPr>
      <w:r w:rsidRPr="00044254">
        <w:rPr>
          <w:rFonts w:ascii="Calibri" w:hAnsi="Calibri" w:cs="Calibri"/>
          <w:sz w:val="20"/>
          <w:szCs w:val="20"/>
        </w:rPr>
        <w:t>Να είστε όλοι και όλες καλά!</w:t>
      </w:r>
    </w:p>
    <w:p w:rsidR="001E424C" w:rsidRPr="00044254" w:rsidRDefault="001E424C" w:rsidP="004C240C">
      <w:pPr>
        <w:jc w:val="right"/>
        <w:rPr>
          <w:rFonts w:cs="Calibri"/>
          <w:sz w:val="20"/>
          <w:szCs w:val="20"/>
        </w:rPr>
      </w:pPr>
      <w:r w:rsidRPr="00044254">
        <w:rPr>
          <w:rFonts w:cs="Calibri"/>
          <w:sz w:val="20"/>
          <w:szCs w:val="20"/>
        </w:rPr>
        <w:t>Η διεύθυνση και το εκπαιδευτικό προσωπικό του σχολείου</w:t>
      </w:r>
    </w:p>
    <w:sectPr w:rsidR="001E424C" w:rsidRPr="00044254" w:rsidSect="009379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A2373"/>
    <w:multiLevelType w:val="hybridMultilevel"/>
    <w:tmpl w:val="A4C46B0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E00"/>
    <w:rsid w:val="00044254"/>
    <w:rsid w:val="000D5317"/>
    <w:rsid w:val="00124C2C"/>
    <w:rsid w:val="001425C8"/>
    <w:rsid w:val="001C34A9"/>
    <w:rsid w:val="001E424C"/>
    <w:rsid w:val="0036264B"/>
    <w:rsid w:val="00442F7F"/>
    <w:rsid w:val="00462AE7"/>
    <w:rsid w:val="004C240C"/>
    <w:rsid w:val="00724E00"/>
    <w:rsid w:val="00800149"/>
    <w:rsid w:val="00820C57"/>
    <w:rsid w:val="008230C2"/>
    <w:rsid w:val="008735A7"/>
    <w:rsid w:val="00886D0E"/>
    <w:rsid w:val="0090653C"/>
    <w:rsid w:val="009379CD"/>
    <w:rsid w:val="00A03E80"/>
    <w:rsid w:val="00A41B2F"/>
    <w:rsid w:val="00B45B75"/>
    <w:rsid w:val="00D91543"/>
    <w:rsid w:val="00DB2062"/>
    <w:rsid w:val="00E66AD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24E00"/>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rsid w:val="00724E00"/>
    <w:rPr>
      <w:rFonts w:cs="Times New Roman"/>
      <w:color w:val="0000FF"/>
      <w:u w:val="single"/>
    </w:rPr>
  </w:style>
  <w:style w:type="paragraph" w:styleId="BalloonText">
    <w:name w:val="Balloon Text"/>
    <w:basedOn w:val="Normal"/>
    <w:link w:val="BalloonTextChar"/>
    <w:uiPriority w:val="99"/>
    <w:semiHidden/>
    <w:rsid w:val="00724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E00"/>
    <w:rPr>
      <w:rFonts w:ascii="Tahoma" w:hAnsi="Tahoma" w:cs="Tahoma"/>
      <w:sz w:val="16"/>
      <w:szCs w:val="16"/>
    </w:rPr>
  </w:style>
  <w:style w:type="character" w:customStyle="1" w:styleId="un">
    <w:name w:val="u_n"/>
    <w:basedOn w:val="DefaultParagraphFont"/>
    <w:uiPriority w:val="99"/>
    <w:rsid w:val="001425C8"/>
    <w:rPr>
      <w:rFonts w:cs="Times New Roman"/>
    </w:rPr>
  </w:style>
  <w:style w:type="character" w:styleId="FollowedHyperlink">
    <w:name w:val="FollowedHyperlink"/>
    <w:basedOn w:val="DefaultParagraphFont"/>
    <w:uiPriority w:val="99"/>
    <w:semiHidden/>
    <w:rsid w:val="001C34A9"/>
    <w:rPr>
      <w:rFonts w:cs="Times New Roman"/>
      <w:color w:val="800080"/>
      <w:u w:val="single"/>
    </w:rPr>
  </w:style>
  <w:style w:type="character" w:customStyle="1" w:styleId="UnresolvedMention">
    <w:name w:val="Unresolved Mention"/>
    <w:basedOn w:val="DefaultParagraphFont"/>
    <w:uiPriority w:val="99"/>
    <w:semiHidden/>
    <w:rsid w:val="001C34A9"/>
    <w:rPr>
      <w:rFonts w:cs="Times New Roman"/>
      <w:color w:val="605E5C"/>
      <w:shd w:val="clear" w:color="auto" w:fill="E1DFDD"/>
    </w:rPr>
  </w:style>
  <w:style w:type="paragraph" w:styleId="DocumentMap">
    <w:name w:val="Document Map"/>
    <w:basedOn w:val="Normal"/>
    <w:link w:val="DocumentMapChar"/>
    <w:uiPriority w:val="99"/>
    <w:semiHidden/>
    <w:rsid w:val="009065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1F5D"/>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972707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2dim-glyfad.att.sch.gr/wordpress/" TargetMode="External"/><Relationship Id="rId12" Type="http://schemas.openxmlformats.org/officeDocument/2006/relationships/hyperlink" Target="https://12dim-glyfad.att.sch.gr/wordpress/?page_id=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2dim-glyfad.att.sch.gr" TargetMode="External"/><Relationship Id="rId11" Type="http://schemas.openxmlformats.org/officeDocument/2006/relationships/hyperlink" Target="https://mathainoumestospiti.gov.gr/wp-content/uploads/2020/04/inedu-covid19-mathainoumestospiti-odigies-xrisis-mathites-goneis.pdf" TargetMode="External"/><Relationship Id="rId5" Type="http://schemas.openxmlformats.org/officeDocument/2006/relationships/hyperlink" Target="https://12dim-glyfad.att.sch.gr/wordpress/" TargetMode="External"/><Relationship Id="rId10" Type="http://schemas.openxmlformats.org/officeDocument/2006/relationships/hyperlink" Target="https://minedu-primary2.webex.com/meet/onomateponimo" TargetMode="External"/><Relationship Id="rId4" Type="http://schemas.openxmlformats.org/officeDocument/2006/relationships/webSettings" Target="webSettings.xml"/><Relationship Id="rId9" Type="http://schemas.openxmlformats.org/officeDocument/2006/relationships/hyperlink" Target="https://www.minedu.gov.gr/news/47000-14-11-20-anakoinoseis-tis-ypourgoy-nikis-kerameos-gia-ta-nea-kyvernitika-metra-prolipsis-pou-aforoyn-kai-tin-ekpaideftiki-koinoti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537</Words>
  <Characters>2905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12ο Δημοτικό Σχολείο Γλυφάδας</dc:title>
  <dc:subject/>
  <dc:creator>12o ΔΣ ΓΛΥΦΑΔΑΣ</dc:creator>
  <cp:keywords/>
  <dc:description/>
  <cp:lastModifiedBy>STUDENT01</cp:lastModifiedBy>
  <cp:revision>2</cp:revision>
  <dcterms:created xsi:type="dcterms:W3CDTF">2020-11-17T09:53:00Z</dcterms:created>
  <dcterms:modified xsi:type="dcterms:W3CDTF">2020-11-17T09:53:00Z</dcterms:modified>
</cp:coreProperties>
</file>